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F83126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F83126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F83126">
            <w:r>
              <w:t>Date</w:t>
            </w:r>
          </w:p>
        </w:tc>
        <w:tc>
          <w:tcPr>
            <w:tcW w:w="4508" w:type="dxa"/>
          </w:tcPr>
          <w:p w14:paraId="23F44226" w14:textId="6A51502E" w:rsidR="00E370AF" w:rsidRDefault="00267921">
            <w:r w:rsidRPr="00267921">
              <w:t>15 February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F83126">
            <w:r>
              <w:t>Team ID</w:t>
            </w:r>
          </w:p>
        </w:tc>
        <w:tc>
          <w:tcPr>
            <w:tcW w:w="4508" w:type="dxa"/>
          </w:tcPr>
          <w:p w14:paraId="039224E5" w14:textId="7FDA43D8" w:rsidR="00E370AF" w:rsidRDefault="00F059C3">
            <w:r w:rsidRPr="00F059C3">
              <w:t>LTVIP2025TMID31965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F83126">
            <w:r>
              <w:t>Project Name</w:t>
            </w:r>
          </w:p>
        </w:tc>
        <w:tc>
          <w:tcPr>
            <w:tcW w:w="4508" w:type="dxa"/>
          </w:tcPr>
          <w:p w14:paraId="4E717950" w14:textId="66090674" w:rsidR="00E370AF" w:rsidRPr="00F059C3" w:rsidRDefault="00F059C3">
            <w:r w:rsidRPr="00F059C3">
              <w:t>Citizen AI – Intelligent Citizen Engagement Platform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F83126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F83126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EFD320D" w14:textId="77777777" w:rsidR="00E370AF" w:rsidRDefault="00F83126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Solution architecture is a complex process – with many sub-processes – that bridges the gap between business </w:t>
      </w:r>
      <w:r>
        <w:rPr>
          <w:rFonts w:ascii="Arial" w:eastAsia="Arial" w:hAnsi="Arial" w:cs="Arial"/>
          <w:color w:val="000000"/>
          <w:sz w:val="24"/>
          <w:szCs w:val="24"/>
        </w:rPr>
        <w:t>problems and technology solutions. Its goals are to:</w:t>
      </w:r>
    </w:p>
    <w:p w14:paraId="12760434" w14:textId="77777777" w:rsidR="00E370AF" w:rsidRDefault="00F83126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548BEC72" w14:textId="77777777" w:rsidR="00E370AF" w:rsidRDefault="00F83126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Describe the structure, characteristics,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and other aspects of the software to project stakeholders.</w:t>
      </w:r>
    </w:p>
    <w:p w14:paraId="16FABC0A" w14:textId="77777777" w:rsidR="00E370AF" w:rsidRDefault="00F83126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Define features, </w:t>
      </w:r>
      <w:r>
        <w:rPr>
          <w:rFonts w:ascii="Arial" w:eastAsia="Arial" w:hAnsi="Arial" w:cs="Arial"/>
          <w:color w:val="000000"/>
          <w:sz w:val="24"/>
          <w:szCs w:val="24"/>
        </w:rPr>
        <w:t>development phases, and solution requirements.</w:t>
      </w:r>
    </w:p>
    <w:p w14:paraId="2C0C9151" w14:textId="77777777" w:rsidR="00E370AF" w:rsidRDefault="00F83126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F83126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2951E07C" w:rsidR="00E370AF" w:rsidRDefault="00F059C3">
      <w:pPr>
        <w:tabs>
          <w:tab w:val="left" w:pos="5529"/>
        </w:tabs>
        <w:rPr>
          <w:b/>
        </w:rPr>
      </w:pPr>
      <w:r>
        <w:rPr>
          <w:noProof/>
        </w:rPr>
        <w:drawing>
          <wp:inline distT="0" distB="0" distL="0" distR="0" wp14:anchorId="4E3555EA" wp14:editId="5657A2CA">
            <wp:extent cx="5731510" cy="3820795"/>
            <wp:effectExtent l="0" t="0" r="2540" b="8255"/>
            <wp:docPr id="32543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B432" w14:textId="5687A00F" w:rsidR="00E370AF" w:rsidRDefault="00F83126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of the </w:t>
      </w:r>
      <w:r w:rsidRPr="00F83126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Citizen AI – Intelligent Citizen Engagement Platform</w:t>
      </w:r>
    </w:p>
    <w:p w14:paraId="4E909796" w14:textId="77777777" w:rsidR="00E370AF" w:rsidRDefault="00F83126">
      <w:pPr>
        <w:rPr>
          <w:b/>
        </w:rPr>
      </w:pPr>
      <w:r>
        <w:rPr>
          <w:b/>
        </w:rPr>
        <w:lastRenderedPageBreak/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459EBCA-DB3A-4987-B417-C3A2BF07728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F2F27D6-0604-4197-B5E7-14C380F658A3}"/>
    <w:embedBold r:id="rId3" w:fontKey="{14CECD06-4D53-4A36-9C65-427B136EAB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14250D1-A80C-4476-BD03-AC15F8EAE16B}"/>
    <w:embedItalic r:id="rId5" w:fontKey="{69378ABE-DC6D-4D7F-AB9C-2D92A125FBB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6" w:fontKey="{1898270F-AE88-42A3-A387-920BD7741FB6}"/>
    <w:embedItalic r:id="rId7" w:fontKey="{6A53A20A-53AB-4264-BBB4-2F45D0B7BC8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ABCBD97E-00A6-46C6-826D-3284E4ADA90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847EA3"/>
    <w:rsid w:val="00862077"/>
    <w:rsid w:val="00E370AF"/>
    <w:rsid w:val="00F059C3"/>
    <w:rsid w:val="00F83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95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174</Words>
  <Characters>997</Characters>
  <Application>Microsoft Office Word</Application>
  <DocSecurity>0</DocSecurity>
  <Lines>8</Lines>
  <Paragraphs>2</Paragraphs>
  <ScaleCrop>false</ScaleCrop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Teja Nadella</cp:lastModifiedBy>
  <cp:revision>3</cp:revision>
  <dcterms:created xsi:type="dcterms:W3CDTF">2025-06-27T08:22:00Z</dcterms:created>
  <dcterms:modified xsi:type="dcterms:W3CDTF">2025-06-27T08:23:00Z</dcterms:modified>
</cp:coreProperties>
</file>